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Madame, Monsieur,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La pr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 xml:space="preserve">sente lettre vise 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à </w:t>
      </w:r>
      <w:r>
        <w:rPr>
          <w:color w:val="222222"/>
          <w:sz w:val="24"/>
          <w:szCs w:val="24"/>
          <w:u w:color="222222"/>
          <w:rtl w:val="0"/>
          <w:lang w:val="fr-FR"/>
        </w:rPr>
        <w:t>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noncer la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color w:val="222222"/>
          <w:sz w:val="24"/>
          <w:szCs w:val="24"/>
          <w:u w:color="222222"/>
          <w:rtl w:val="0"/>
          <w:lang w:val="fr-FR"/>
        </w:rPr>
        <w:t>diffus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e dans le journal Le Soleil du 16 avril 2014 (voir pi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è</w:t>
      </w:r>
      <w:r>
        <w:rPr>
          <w:color w:val="222222"/>
          <w:sz w:val="24"/>
          <w:szCs w:val="24"/>
          <w:u w:color="222222"/>
          <w:rtl w:val="0"/>
          <w:lang w:val="fr-FR"/>
        </w:rPr>
        <w:t>ce-jointe).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Nous jugeons cette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sexiste car elle utilise le corps de la femme et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pour des fins mercantiles, dans ce cas-ci afin de promouvoir un bar. Elle mise sur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des femmes en les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</w:t>
      </w:r>
      <w:r>
        <w:rPr>
          <w:sz w:val="24"/>
          <w:szCs w:val="24"/>
          <w:rtl w:val="0"/>
          <w:lang w:val="fr-FR"/>
        </w:rPr>
        <w:t>e</w:t>
      </w:r>
      <w:r>
        <w:rPr>
          <w:sz w:val="24"/>
          <w:szCs w:val="24"/>
          <w:rtl w:val="0"/>
          <w:lang w:val="fr-FR"/>
        </w:rPr>
        <w:t>ntant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une part nue, les jambes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cart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et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autre part, dans une position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fois ridicule et vuln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rable soit couch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sur le dos dans un verre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martini.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La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sence de la femme dans un verre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martini est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autant plus choquante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v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le une forte objectification de la femme qui, comme un martini, peut </w:t>
      </w:r>
      <w:r>
        <w:rPr>
          <w:rFonts w:hAnsi="Helvetica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tre consomm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e. Le message envoy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est donc une association claire entre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 et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f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minine tout comme il est d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annoncer que chez Carol Bar-Cabaret on peut consommer aussi bien des femmes que de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alcool.</w:t>
      </w:r>
    </w:p>
    <w:p>
      <w:pPr>
        <w:pStyle w:val="Corps A"/>
        <w:jc w:val="both"/>
        <w:rPr>
          <w:sz w:val="24"/>
          <w:szCs w:val="24"/>
          <w:rtl w:val="0"/>
          <w:lang w:val="fr-FR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Ce type de message publicitaire qui banalise la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objectification des femmes laisse entendre, que la valeur des femmes 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side dans leur pouvoir de 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duction, leur sexualit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mais surtout, dans la disponibilit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cette derni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re. Ces messages cr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ent de fausses attentes, surtout parmi les jeunes et imposent des normes esth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tiques et comportementales n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fastes pour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entre les femmes et les hommes. 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CNCPS est un organisme sans but lucratif qui effectue une veille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diatique,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nonce les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caract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sexuel ou sexiste et oeuvre afin que m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dias et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offrent des repr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sentations des femmes et des filles qui soient 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galitaires et diversifi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dans une optique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hommes et les femmes.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Carol Bar-Cabaret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 dans le journal Le Soleil du 16 avril est un excellent exemple de objectification des femmes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des fins publicitaires et de la banalisation de la sexualit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. Le tout pr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sent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un journal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grand tirage et au large public est questionnant pour 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galit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entre les femmes et les hommes.</w:t>
      </w:r>
    </w:p>
    <w:p>
      <w:pPr>
        <w:pStyle w:val="Corps A"/>
        <w:jc w:val="both"/>
        <w:rPr>
          <w:sz w:val="24"/>
          <w:szCs w:val="24"/>
        </w:rPr>
      </w:pPr>
    </w:p>
    <w:p>
      <w:pPr>
        <w:pStyle w:val="Corps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ce sens, nous demandons que la dite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ne soit plus diffus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e, si ce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d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 cas, mais surtout, nous souhaitons que les publicit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 qui paraitront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avenir dans vos pages soient plus respectueuses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gard des femmes.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En attente d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’</w:t>
      </w:r>
      <w:r>
        <w:rPr>
          <w:color w:val="222222"/>
          <w:sz w:val="24"/>
          <w:szCs w:val="24"/>
          <w:u w:color="222222"/>
          <w:rtl w:val="0"/>
          <w:lang w:val="fr-FR"/>
        </w:rPr>
        <w:t>une 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ponse de votre part,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liane Legault-Roy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Agente de communication</w:t>
      </w:r>
    </w:p>
    <w:p>
      <w:pPr>
        <w:pStyle w:val="Par défaut"/>
        <w:jc w:val="both"/>
        <w:rPr>
          <w:color w:val="222222"/>
          <w:sz w:val="24"/>
          <w:szCs w:val="24"/>
          <w:u w:color="222222"/>
          <w:rtl w:val="0"/>
          <w:lang w:val="fr-FR"/>
        </w:rPr>
      </w:pPr>
      <w:r>
        <w:rPr>
          <w:color w:val="222222"/>
          <w:sz w:val="24"/>
          <w:szCs w:val="24"/>
          <w:u w:color="222222"/>
          <w:rtl w:val="0"/>
          <w:lang w:val="fr-FR"/>
        </w:rPr>
        <w:t>Coalition nationale contre les publicit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s sexistes</w:t>
      </w:r>
    </w:p>
    <w:p>
      <w:pPr>
        <w:pStyle w:val="Par défaut"/>
        <w:jc w:val="both"/>
      </w:pPr>
      <w:r>
        <w:rPr>
          <w:color w:val="222222"/>
          <w:sz w:val="24"/>
          <w:szCs w:val="24"/>
          <w:u w:color="222222"/>
          <w:rtl w:val="0"/>
          <w:lang w:val="fr-FR"/>
        </w:rPr>
        <w:t>9405, rue Sherbrooke Est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color w:val="222222"/>
          <w:sz w:val="24"/>
          <w:szCs w:val="24"/>
          <w:u w:color="222222"/>
          <w:rtl w:val="0"/>
          <w:lang w:val="fr-FR"/>
        </w:rPr>
        <w:t>Montr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al (Qu</w:t>
      </w:r>
      <w:r>
        <w:rPr>
          <w:rFonts w:hAnsi="Helvetica" w:hint="default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color w:val="222222"/>
          <w:sz w:val="24"/>
          <w:szCs w:val="24"/>
          <w:u w:color="222222"/>
          <w:rtl w:val="0"/>
          <w:lang w:val="fr-FR"/>
        </w:rPr>
        <w:t>bec)</w:t>
      </w:r>
      <w:r>
        <w:rPr>
          <w:color w:val="222222"/>
          <w:sz w:val="24"/>
          <w:szCs w:val="24"/>
          <w:u w:color="222222"/>
          <w:rtl w:val="0"/>
          <w:lang w:val="fr-FR"/>
        </w:rPr>
        <w:br w:type="textWrapping"/>
      </w:r>
      <w:r>
        <w:rPr>
          <w:color w:val="222222"/>
          <w:sz w:val="24"/>
          <w:szCs w:val="24"/>
          <w:u w:color="222222"/>
          <w:rtl w:val="0"/>
          <w:lang w:val="fr-FR"/>
        </w:rPr>
        <w:t>H1L 6P3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