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3AA67"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bookmarkStart w:id="0" w:name="_GoBack"/>
      <w:r w:rsidRPr="000217C8">
        <w:rPr>
          <w:rFonts w:asciiTheme="minorHAnsi" w:hAnsiTheme="minorHAnsi"/>
          <w:color w:val="auto"/>
          <w:sz w:val="24"/>
          <w:szCs w:val="24"/>
          <w:u w:color="222222"/>
        </w:rPr>
        <w:t>À l’attention de M. Benoit Charron</w:t>
      </w:r>
    </w:p>
    <w:p w14:paraId="5C1D13B9"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r w:rsidRPr="000217C8">
        <w:rPr>
          <w:rFonts w:asciiTheme="minorHAnsi" w:hAnsiTheme="minorHAnsi"/>
          <w:color w:val="auto"/>
          <w:sz w:val="24"/>
          <w:szCs w:val="24"/>
          <w:u w:color="222222"/>
        </w:rPr>
        <w:t>Président propriétaire</w:t>
      </w:r>
    </w:p>
    <w:p w14:paraId="628A8608"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r w:rsidRPr="000217C8">
        <w:rPr>
          <w:rFonts w:asciiTheme="minorHAnsi" w:hAnsiTheme="minorHAnsi"/>
          <w:color w:val="auto"/>
          <w:sz w:val="24"/>
          <w:szCs w:val="24"/>
          <w:u w:color="222222"/>
        </w:rPr>
        <w:t>Planète Poutine</w:t>
      </w:r>
    </w:p>
    <w:p w14:paraId="7744DB56"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p>
    <w:p w14:paraId="279F6ACE"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r w:rsidRPr="000217C8">
        <w:rPr>
          <w:rFonts w:asciiTheme="minorHAnsi" w:hAnsiTheme="minorHAnsi"/>
          <w:color w:val="auto"/>
          <w:sz w:val="24"/>
          <w:szCs w:val="24"/>
          <w:u w:color="222222"/>
        </w:rPr>
        <w:t>Monsieur Charron,</w:t>
      </w:r>
    </w:p>
    <w:p w14:paraId="29D11E5B"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p>
    <w:p w14:paraId="56864167"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r w:rsidRPr="000217C8">
        <w:rPr>
          <w:rFonts w:asciiTheme="minorHAnsi" w:hAnsiTheme="minorHAnsi"/>
          <w:color w:val="auto"/>
          <w:sz w:val="24"/>
          <w:szCs w:val="24"/>
          <w:u w:color="222222"/>
        </w:rPr>
        <w:t>La présente lettre vise à dénoncer la publicité « Tape toi une grosse » affichée en bordure de l’autoroute 15</w:t>
      </w:r>
      <w:r w:rsidR="005A56D4">
        <w:rPr>
          <w:rFonts w:asciiTheme="minorHAnsi" w:hAnsiTheme="minorHAnsi"/>
          <w:color w:val="auto"/>
          <w:sz w:val="24"/>
          <w:szCs w:val="24"/>
          <w:u w:color="222222"/>
        </w:rPr>
        <w:t>,</w:t>
      </w:r>
      <w:r w:rsidRPr="000217C8">
        <w:rPr>
          <w:rFonts w:asciiTheme="minorHAnsi" w:hAnsiTheme="minorHAnsi"/>
          <w:color w:val="auto"/>
          <w:sz w:val="24"/>
          <w:szCs w:val="24"/>
          <w:u w:color="222222"/>
        </w:rPr>
        <w:t xml:space="preserve"> près de Mirabel</w:t>
      </w:r>
      <w:r w:rsidR="005A56D4">
        <w:rPr>
          <w:rFonts w:asciiTheme="minorHAnsi" w:hAnsiTheme="minorHAnsi"/>
          <w:color w:val="auto"/>
          <w:sz w:val="24"/>
          <w:szCs w:val="24"/>
          <w:u w:color="222222"/>
        </w:rPr>
        <w:t xml:space="preserve"> en ce mois de mai 2016</w:t>
      </w:r>
      <w:r w:rsidRPr="000217C8">
        <w:rPr>
          <w:rFonts w:asciiTheme="minorHAnsi" w:hAnsiTheme="minorHAnsi"/>
          <w:color w:val="auto"/>
          <w:sz w:val="24"/>
          <w:szCs w:val="24"/>
          <w:u w:color="222222"/>
        </w:rPr>
        <w:t>.</w:t>
      </w:r>
    </w:p>
    <w:p w14:paraId="7787FD08"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p>
    <w:p w14:paraId="37031C56" w14:textId="77777777" w:rsidR="000217C8" w:rsidRPr="000217C8" w:rsidRDefault="000217C8" w:rsidP="000217C8">
      <w:pPr>
        <w:pStyle w:val="CorpsA"/>
        <w:spacing w:line="276" w:lineRule="auto"/>
        <w:jc w:val="both"/>
        <w:rPr>
          <w:rFonts w:asciiTheme="minorHAnsi" w:hAnsiTheme="minorHAnsi"/>
          <w:color w:val="auto"/>
          <w:sz w:val="24"/>
          <w:szCs w:val="24"/>
        </w:rPr>
      </w:pPr>
      <w:r w:rsidRPr="000217C8">
        <w:rPr>
          <w:rFonts w:asciiTheme="minorHAnsi" w:hAnsiTheme="minorHAnsi"/>
          <w:color w:val="auto"/>
          <w:sz w:val="24"/>
          <w:szCs w:val="24"/>
        </w:rPr>
        <w:t>Nous jugeons cette publicité sexiste car non seulement elle joue sur un double sens (un</w:t>
      </w:r>
      <w:r w:rsidR="005A56D4">
        <w:rPr>
          <w:rFonts w:asciiTheme="minorHAnsi" w:hAnsiTheme="minorHAnsi"/>
          <w:color w:val="auto"/>
          <w:sz w:val="24"/>
          <w:szCs w:val="24"/>
        </w:rPr>
        <w:t>e</w:t>
      </w:r>
      <w:r w:rsidRPr="000217C8">
        <w:rPr>
          <w:rFonts w:asciiTheme="minorHAnsi" w:hAnsiTheme="minorHAnsi"/>
          <w:color w:val="auto"/>
          <w:sz w:val="24"/>
          <w:szCs w:val="24"/>
        </w:rPr>
        <w:t xml:space="preserve"> grosse femme ou </w:t>
      </w:r>
      <w:r w:rsidR="005A56D4">
        <w:rPr>
          <w:rFonts w:asciiTheme="minorHAnsi" w:hAnsiTheme="minorHAnsi"/>
          <w:color w:val="auto"/>
          <w:sz w:val="24"/>
          <w:szCs w:val="24"/>
        </w:rPr>
        <w:t xml:space="preserve">une grosse </w:t>
      </w:r>
      <w:r w:rsidRPr="000217C8">
        <w:rPr>
          <w:rFonts w:asciiTheme="minorHAnsi" w:hAnsiTheme="minorHAnsi"/>
          <w:color w:val="auto"/>
          <w:sz w:val="24"/>
          <w:szCs w:val="24"/>
        </w:rPr>
        <w:t>poutine</w:t>
      </w:r>
      <w:r w:rsidR="005A56D4">
        <w:rPr>
          <w:rFonts w:asciiTheme="minorHAnsi" w:hAnsiTheme="minorHAnsi"/>
          <w:color w:val="auto"/>
          <w:sz w:val="24"/>
          <w:szCs w:val="24"/>
        </w:rPr>
        <w:t> ?</w:t>
      </w:r>
      <w:r w:rsidRPr="000217C8">
        <w:rPr>
          <w:rFonts w:asciiTheme="minorHAnsi" w:hAnsiTheme="minorHAnsi"/>
          <w:color w:val="auto"/>
          <w:sz w:val="24"/>
          <w:szCs w:val="24"/>
        </w:rPr>
        <w:t xml:space="preserve">) irrespectueux pour les femmes </w:t>
      </w:r>
      <w:r w:rsidR="005A56D4">
        <w:rPr>
          <w:rFonts w:asciiTheme="minorHAnsi" w:hAnsiTheme="minorHAnsi"/>
          <w:color w:val="auto"/>
          <w:sz w:val="24"/>
          <w:szCs w:val="24"/>
        </w:rPr>
        <w:t>mais elle utilise également</w:t>
      </w:r>
      <w:r w:rsidRPr="000217C8">
        <w:rPr>
          <w:rFonts w:asciiTheme="minorHAnsi" w:hAnsiTheme="minorHAnsi"/>
          <w:color w:val="auto"/>
          <w:sz w:val="24"/>
          <w:szCs w:val="24"/>
        </w:rPr>
        <w:t xml:space="preserve"> une connotation sexuelle inutile pour vendre un met. </w:t>
      </w:r>
    </w:p>
    <w:p w14:paraId="0D62CF9C" w14:textId="77777777" w:rsidR="000217C8" w:rsidRPr="000217C8" w:rsidRDefault="000217C8" w:rsidP="000217C8">
      <w:pPr>
        <w:pStyle w:val="CorpsA"/>
        <w:spacing w:line="276" w:lineRule="auto"/>
        <w:jc w:val="both"/>
        <w:rPr>
          <w:rFonts w:asciiTheme="minorHAnsi" w:hAnsiTheme="minorHAnsi"/>
          <w:color w:val="auto"/>
          <w:sz w:val="24"/>
          <w:szCs w:val="24"/>
        </w:rPr>
      </w:pPr>
    </w:p>
    <w:p w14:paraId="22C34846" w14:textId="77777777" w:rsidR="000217C8" w:rsidRPr="000217C8" w:rsidRDefault="000217C8" w:rsidP="000217C8">
      <w:pPr>
        <w:pStyle w:val="CorpsA"/>
        <w:spacing w:line="276" w:lineRule="auto"/>
        <w:jc w:val="both"/>
        <w:rPr>
          <w:rFonts w:asciiTheme="minorHAnsi" w:hAnsiTheme="minorHAnsi"/>
          <w:color w:val="auto"/>
          <w:sz w:val="24"/>
          <w:szCs w:val="24"/>
        </w:rPr>
      </w:pPr>
      <w:r w:rsidRPr="000217C8">
        <w:rPr>
          <w:rFonts w:asciiTheme="minorHAnsi" w:hAnsiTheme="minorHAnsi"/>
          <w:color w:val="auto"/>
          <w:sz w:val="24"/>
          <w:szCs w:val="24"/>
        </w:rPr>
        <w:t>Même si vous croyez que votre campagne est « </w:t>
      </w:r>
      <w:hyperlink r:id="rId5" w:history="1">
        <w:r w:rsidRPr="000217C8">
          <w:rPr>
            <w:rStyle w:val="Lienhypertexte"/>
            <w:rFonts w:asciiTheme="minorHAnsi" w:hAnsiTheme="minorHAnsi"/>
            <w:color w:val="auto"/>
            <w:sz w:val="24"/>
            <w:szCs w:val="24"/>
          </w:rPr>
          <w:t>audacieuse</w:t>
        </w:r>
      </w:hyperlink>
      <w:r w:rsidRPr="000217C8">
        <w:rPr>
          <w:rFonts w:asciiTheme="minorHAnsi" w:hAnsiTheme="minorHAnsi"/>
          <w:color w:val="auto"/>
          <w:sz w:val="24"/>
          <w:szCs w:val="24"/>
        </w:rPr>
        <w:t xml:space="preserve"> », il n’en reste pas moins qu’elle repose sur des clichés éculés et qu’elle évoque la sexualité et le corps féminin de façon réductrice et irrespectueuse, pour vendre un produit qui n’est lié ni au sexe ni aux femmes. Évoquer – avec humour ?- des relations sexuelles avec une « grosse » femme pour vendre de la poutine est humiliant et </w:t>
      </w:r>
      <w:proofErr w:type="spellStart"/>
      <w:r w:rsidRPr="000217C8">
        <w:rPr>
          <w:rFonts w:asciiTheme="minorHAnsi" w:hAnsiTheme="minorHAnsi"/>
          <w:color w:val="auto"/>
          <w:sz w:val="24"/>
          <w:szCs w:val="24"/>
        </w:rPr>
        <w:t>objectifiant</w:t>
      </w:r>
      <w:proofErr w:type="spellEnd"/>
      <w:r w:rsidRPr="000217C8">
        <w:rPr>
          <w:rFonts w:asciiTheme="minorHAnsi" w:hAnsiTheme="minorHAnsi"/>
          <w:color w:val="auto"/>
          <w:sz w:val="24"/>
          <w:szCs w:val="24"/>
        </w:rPr>
        <w:t xml:space="preserve"> et peut avoir des impacts néfastes sur l’estime et la santé tant physique que mentale de nombreuses femmes. Si votre publicité ne reproduit pas en image</w:t>
      </w:r>
      <w:r w:rsidR="005A56D4">
        <w:rPr>
          <w:rFonts w:asciiTheme="minorHAnsi" w:hAnsiTheme="minorHAnsi"/>
          <w:color w:val="auto"/>
          <w:sz w:val="24"/>
          <w:szCs w:val="24"/>
        </w:rPr>
        <w:t>s</w:t>
      </w:r>
      <w:r w:rsidRPr="000217C8">
        <w:rPr>
          <w:rFonts w:asciiTheme="minorHAnsi" w:hAnsiTheme="minorHAnsi"/>
          <w:color w:val="auto"/>
          <w:sz w:val="24"/>
          <w:szCs w:val="24"/>
        </w:rPr>
        <w:t xml:space="preserve"> les codes et impératifs de beauté que l’on voit dans de nombreuses </w:t>
      </w:r>
      <w:r w:rsidR="005A56D4">
        <w:rPr>
          <w:rFonts w:asciiTheme="minorHAnsi" w:hAnsiTheme="minorHAnsi"/>
          <w:color w:val="auto"/>
          <w:sz w:val="24"/>
          <w:szCs w:val="24"/>
        </w:rPr>
        <w:t xml:space="preserve">autres </w:t>
      </w:r>
      <w:r w:rsidRPr="000217C8">
        <w:rPr>
          <w:rFonts w:asciiTheme="minorHAnsi" w:hAnsiTheme="minorHAnsi"/>
          <w:color w:val="auto"/>
          <w:sz w:val="24"/>
          <w:szCs w:val="24"/>
        </w:rPr>
        <w:t xml:space="preserve">publicités, il n’en demeure pas moins qu’elle repose sur les mêmes clichés et stéréotypes sexistes néfastes pour la société. </w:t>
      </w:r>
    </w:p>
    <w:p w14:paraId="38B86C8A" w14:textId="77777777" w:rsidR="000217C8" w:rsidRPr="000217C8" w:rsidRDefault="000217C8" w:rsidP="000217C8">
      <w:pPr>
        <w:pStyle w:val="CorpsA"/>
        <w:spacing w:line="276" w:lineRule="auto"/>
        <w:jc w:val="both"/>
        <w:rPr>
          <w:rFonts w:asciiTheme="minorHAnsi" w:hAnsiTheme="minorHAnsi"/>
          <w:color w:val="auto"/>
          <w:sz w:val="24"/>
          <w:szCs w:val="24"/>
        </w:rPr>
      </w:pPr>
    </w:p>
    <w:p w14:paraId="1628AC13" w14:textId="77777777" w:rsidR="000217C8" w:rsidRPr="000217C8" w:rsidRDefault="000217C8" w:rsidP="000217C8">
      <w:pPr>
        <w:pStyle w:val="CorpsA"/>
        <w:spacing w:line="276" w:lineRule="auto"/>
        <w:jc w:val="both"/>
        <w:rPr>
          <w:rFonts w:asciiTheme="minorHAnsi" w:hAnsiTheme="minorHAnsi"/>
          <w:color w:val="auto"/>
          <w:sz w:val="24"/>
          <w:szCs w:val="24"/>
        </w:rPr>
      </w:pPr>
      <w:r w:rsidRPr="000217C8">
        <w:rPr>
          <w:rFonts w:asciiTheme="minorHAnsi" w:hAnsiTheme="minorHAnsi"/>
          <w:color w:val="auto"/>
          <w:sz w:val="24"/>
          <w:szCs w:val="24"/>
        </w:rPr>
        <w:t xml:space="preserve">C’est par souci d’égalité entre les femmes et les hommes que la coalition nationale contre les publicités sexistes dénonce les publicités à </w:t>
      </w:r>
      <w:proofErr w:type="spellStart"/>
      <w:r w:rsidRPr="000217C8">
        <w:rPr>
          <w:rFonts w:asciiTheme="minorHAnsi" w:hAnsiTheme="minorHAnsi"/>
          <w:color w:val="auto"/>
          <w:sz w:val="24"/>
          <w:szCs w:val="24"/>
          <w:lang w:val="es-ES_tradnl"/>
        </w:rPr>
        <w:t>caract</w:t>
      </w:r>
      <w:proofErr w:type="spellEnd"/>
      <w:r w:rsidRPr="000217C8">
        <w:rPr>
          <w:rFonts w:asciiTheme="minorHAnsi" w:hAnsiTheme="minorHAnsi"/>
          <w:color w:val="auto"/>
          <w:sz w:val="24"/>
          <w:szCs w:val="24"/>
        </w:rPr>
        <w:t>è</w:t>
      </w:r>
      <w:proofErr w:type="spellStart"/>
      <w:r w:rsidRPr="000217C8">
        <w:rPr>
          <w:rFonts w:asciiTheme="minorHAnsi" w:hAnsiTheme="minorHAnsi"/>
          <w:color w:val="auto"/>
          <w:sz w:val="24"/>
          <w:szCs w:val="24"/>
          <w:lang w:val="pt-PT"/>
        </w:rPr>
        <w:t>re</w:t>
      </w:r>
      <w:proofErr w:type="spellEnd"/>
      <w:r w:rsidRPr="000217C8">
        <w:rPr>
          <w:rFonts w:asciiTheme="minorHAnsi" w:hAnsiTheme="minorHAnsi"/>
          <w:color w:val="auto"/>
          <w:sz w:val="24"/>
          <w:szCs w:val="24"/>
          <w:lang w:val="pt-PT"/>
        </w:rPr>
        <w:t xml:space="preserve"> </w:t>
      </w:r>
      <w:proofErr w:type="spellStart"/>
      <w:r w:rsidRPr="000217C8">
        <w:rPr>
          <w:rFonts w:asciiTheme="minorHAnsi" w:hAnsiTheme="minorHAnsi"/>
          <w:color w:val="auto"/>
          <w:sz w:val="24"/>
          <w:szCs w:val="24"/>
          <w:lang w:val="pt-PT"/>
        </w:rPr>
        <w:t>sexuel</w:t>
      </w:r>
      <w:proofErr w:type="spellEnd"/>
      <w:r w:rsidRPr="000217C8">
        <w:rPr>
          <w:rFonts w:asciiTheme="minorHAnsi" w:hAnsiTheme="minorHAnsi"/>
          <w:color w:val="auto"/>
          <w:sz w:val="24"/>
          <w:szCs w:val="24"/>
          <w:lang w:val="pt-PT"/>
        </w:rPr>
        <w:t xml:space="preserve"> ou </w:t>
      </w:r>
      <w:proofErr w:type="spellStart"/>
      <w:r w:rsidRPr="000217C8">
        <w:rPr>
          <w:rFonts w:asciiTheme="minorHAnsi" w:hAnsiTheme="minorHAnsi"/>
          <w:color w:val="auto"/>
          <w:sz w:val="24"/>
          <w:szCs w:val="24"/>
          <w:lang w:val="pt-PT"/>
        </w:rPr>
        <w:t>sexiste</w:t>
      </w:r>
      <w:proofErr w:type="spellEnd"/>
      <w:r w:rsidRPr="000217C8">
        <w:rPr>
          <w:rFonts w:asciiTheme="minorHAnsi" w:hAnsiTheme="minorHAnsi"/>
          <w:color w:val="auto"/>
          <w:sz w:val="24"/>
          <w:szCs w:val="24"/>
        </w:rPr>
        <w:t>. La publicité de Planète Poutine présentée sur l’autoroute 15 est un excellent exemple de l’usage de clichés et de stéréotypes qui nuisent à l’égalité entre les femmes et les hommes.</w:t>
      </w:r>
    </w:p>
    <w:p w14:paraId="315E0263" w14:textId="77777777" w:rsidR="000217C8" w:rsidRPr="000217C8" w:rsidRDefault="000217C8" w:rsidP="000217C8">
      <w:pPr>
        <w:pStyle w:val="CorpsA"/>
        <w:spacing w:line="276" w:lineRule="auto"/>
        <w:jc w:val="both"/>
        <w:rPr>
          <w:rFonts w:asciiTheme="minorHAnsi" w:hAnsiTheme="minorHAnsi"/>
          <w:color w:val="auto"/>
          <w:sz w:val="24"/>
          <w:szCs w:val="24"/>
        </w:rPr>
      </w:pPr>
    </w:p>
    <w:p w14:paraId="7E8E4D41" w14:textId="77777777" w:rsidR="000217C8" w:rsidRPr="000217C8" w:rsidRDefault="000217C8" w:rsidP="000217C8">
      <w:pPr>
        <w:pStyle w:val="CorpsA"/>
        <w:spacing w:line="276" w:lineRule="auto"/>
        <w:jc w:val="both"/>
        <w:rPr>
          <w:rFonts w:asciiTheme="minorHAnsi" w:hAnsiTheme="minorHAnsi"/>
          <w:color w:val="auto"/>
          <w:sz w:val="24"/>
          <w:szCs w:val="24"/>
        </w:rPr>
      </w:pPr>
      <w:r w:rsidRPr="000217C8">
        <w:rPr>
          <w:rFonts w:asciiTheme="minorHAnsi" w:hAnsiTheme="minorHAnsi"/>
          <w:color w:val="auto"/>
          <w:sz w:val="24"/>
          <w:szCs w:val="24"/>
        </w:rPr>
        <w:t>En</w:t>
      </w:r>
      <w:r w:rsidR="005A56D4">
        <w:rPr>
          <w:rFonts w:asciiTheme="minorHAnsi" w:hAnsiTheme="minorHAnsi"/>
          <w:color w:val="auto"/>
          <w:sz w:val="24"/>
          <w:szCs w:val="24"/>
        </w:rPr>
        <w:t xml:space="preserve"> ce sens, nous demandons que la</w:t>
      </w:r>
      <w:r w:rsidRPr="000217C8">
        <w:rPr>
          <w:rFonts w:asciiTheme="minorHAnsi" w:hAnsiTheme="minorHAnsi"/>
          <w:color w:val="auto"/>
          <w:sz w:val="24"/>
          <w:szCs w:val="24"/>
        </w:rPr>
        <w:t>dite publicité ne soit plus diffusé</w:t>
      </w:r>
      <w:r w:rsidRPr="000217C8">
        <w:rPr>
          <w:rFonts w:asciiTheme="minorHAnsi" w:hAnsiTheme="minorHAnsi"/>
          <w:color w:val="auto"/>
          <w:sz w:val="24"/>
          <w:szCs w:val="24"/>
          <w:lang w:val="it-IT"/>
        </w:rPr>
        <w:t>e, si ce n</w:t>
      </w:r>
      <w:r w:rsidRPr="000217C8">
        <w:rPr>
          <w:rFonts w:asciiTheme="minorHAnsi" w:hAnsiTheme="minorHAnsi"/>
          <w:color w:val="auto"/>
          <w:sz w:val="24"/>
          <w:szCs w:val="24"/>
        </w:rPr>
        <w:t>’est pas déjà le cas, mais surtout, nous souhaitons que les publicités que vous diffuserez à l’avenir seront plus respectueuses à l’égard des femmes.</w:t>
      </w:r>
    </w:p>
    <w:p w14:paraId="3436A6C8"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p>
    <w:p w14:paraId="2FA91D59"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r w:rsidRPr="000217C8">
        <w:rPr>
          <w:rFonts w:asciiTheme="minorHAnsi" w:hAnsiTheme="minorHAnsi"/>
          <w:color w:val="auto"/>
          <w:sz w:val="24"/>
          <w:szCs w:val="24"/>
          <w:u w:color="222222"/>
        </w:rPr>
        <w:t>En attente d’une réponse de votre part,</w:t>
      </w:r>
    </w:p>
    <w:p w14:paraId="05D7BF3E" w14:textId="77777777" w:rsidR="000217C8" w:rsidRPr="000217C8" w:rsidRDefault="000217C8" w:rsidP="000217C8">
      <w:pPr>
        <w:pStyle w:val="Pardfaut"/>
        <w:spacing w:line="276" w:lineRule="auto"/>
        <w:jc w:val="both"/>
        <w:rPr>
          <w:rFonts w:asciiTheme="minorHAnsi" w:hAnsiTheme="minorHAnsi"/>
          <w:color w:val="auto"/>
          <w:sz w:val="24"/>
          <w:szCs w:val="24"/>
          <w:u w:color="222222"/>
        </w:rPr>
      </w:pPr>
    </w:p>
    <w:p w14:paraId="40D0742E" w14:textId="77777777" w:rsidR="000217C8" w:rsidRPr="000217C8" w:rsidRDefault="000217C8" w:rsidP="000217C8">
      <w:pPr>
        <w:pStyle w:val="Pardfaut"/>
        <w:spacing w:line="276" w:lineRule="auto"/>
        <w:jc w:val="both"/>
        <w:rPr>
          <w:rFonts w:asciiTheme="minorHAnsi" w:hAnsiTheme="minorHAnsi"/>
          <w:color w:val="auto"/>
        </w:rPr>
      </w:pPr>
    </w:p>
    <w:p w14:paraId="1805ED91" w14:textId="77777777" w:rsidR="000217C8" w:rsidRPr="000217C8" w:rsidRDefault="000217C8" w:rsidP="000217C8">
      <w:pPr>
        <w:spacing w:line="276" w:lineRule="auto"/>
        <w:rPr>
          <w:rFonts w:asciiTheme="minorHAnsi" w:hAnsiTheme="minorHAnsi"/>
        </w:rPr>
      </w:pPr>
    </w:p>
    <w:p w14:paraId="367799E2" w14:textId="77777777" w:rsidR="00793C71" w:rsidRPr="000217C8" w:rsidRDefault="00793C71">
      <w:pPr>
        <w:rPr>
          <w:rFonts w:asciiTheme="minorHAnsi" w:hAnsiTheme="minorHAnsi"/>
        </w:rPr>
      </w:pPr>
    </w:p>
    <w:bookmarkEnd w:id="0"/>
    <w:sectPr w:rsidR="00793C71" w:rsidRPr="000217C8">
      <w:headerReference w:type="default" r:id="rId6"/>
      <w:footerReference w:type="default" r:id="rId7"/>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AA0E" w14:textId="77777777" w:rsidR="000217C8" w:rsidRDefault="000217C8">
    <w:pPr>
      <w:pStyle w:val="En-tte"/>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5483" w14:textId="77777777" w:rsidR="000217C8" w:rsidRDefault="000217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C8"/>
    <w:rsid w:val="000217C8"/>
    <w:rsid w:val="005A56D4"/>
    <w:rsid w:val="00793C71"/>
    <w:rsid w:val="00FB46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22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7C8"/>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217C8"/>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0217C8"/>
    <w:rPr>
      <w:rFonts w:ascii="Helvetica" w:eastAsia="Arial Unicode MS" w:hAnsi="Arial Unicode MS" w:cs="Arial Unicode MS"/>
      <w:color w:val="000000"/>
      <w:bdr w:val="nil"/>
      <w:lang w:val="fr-CA"/>
    </w:rPr>
  </w:style>
  <w:style w:type="paragraph" w:customStyle="1" w:styleId="Pardfaut">
    <w:name w:val="Par défaut"/>
    <w:rsid w:val="000217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0217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Lienhypertexte">
    <w:name w:val="Hyperlink"/>
    <w:basedOn w:val="Policepardfaut"/>
    <w:uiPriority w:val="99"/>
    <w:unhideWhenUsed/>
    <w:rsid w:val="000217C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217C8"/>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0217C8"/>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fr-CA"/>
    </w:rPr>
  </w:style>
  <w:style w:type="character" w:customStyle="1" w:styleId="En-tteCar">
    <w:name w:val="En-tête Car"/>
    <w:basedOn w:val="Policepardfaut"/>
    <w:link w:val="En-tte"/>
    <w:rsid w:val="000217C8"/>
    <w:rPr>
      <w:rFonts w:ascii="Helvetica" w:eastAsia="Arial Unicode MS" w:hAnsi="Arial Unicode MS" w:cs="Arial Unicode MS"/>
      <w:color w:val="000000"/>
      <w:bdr w:val="nil"/>
      <w:lang w:val="fr-CA"/>
    </w:rPr>
  </w:style>
  <w:style w:type="paragraph" w:customStyle="1" w:styleId="Pardfaut">
    <w:name w:val="Par défaut"/>
    <w:rsid w:val="000217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sA">
    <w:name w:val="Corps A"/>
    <w:rsid w:val="000217C8"/>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styleId="Lienhypertexte">
    <w:name w:val="Hyperlink"/>
    <w:basedOn w:val="Policepardfaut"/>
    <w:uiPriority w:val="99"/>
    <w:unhideWhenUsed/>
    <w:rsid w:val="000217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seigneurie.qc.ca/actualites/2016/4/14/planete-poutine--une-campagne-publicitaire-audacieuse-.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1693</Characters>
  <Application>Microsoft Macintosh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Legault-Roy</dc:creator>
  <cp:keywords/>
  <dc:description/>
  <cp:lastModifiedBy>Eliane Legault-Roy</cp:lastModifiedBy>
  <cp:revision>2</cp:revision>
  <dcterms:created xsi:type="dcterms:W3CDTF">2016-05-20T18:10:00Z</dcterms:created>
  <dcterms:modified xsi:type="dcterms:W3CDTF">2016-05-20T18:33:00Z</dcterms:modified>
</cp:coreProperties>
</file>