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9C33"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Montréal, le vendredi 15 mai 2015</w:t>
      </w:r>
    </w:p>
    <w:p w14:paraId="4F223A67"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w:t>
      </w:r>
    </w:p>
    <w:p w14:paraId="6F274E24"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À l’attention de M. Alain Lemire</w:t>
      </w:r>
    </w:p>
    <w:p w14:paraId="51EDBB48"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Propriétaire de General Surplus 2000 Inc.</w:t>
      </w:r>
    </w:p>
    <w:p w14:paraId="28368AE8" w14:textId="77777777" w:rsidR="00652908" w:rsidRDefault="00652908" w:rsidP="00652908">
      <w:pPr>
        <w:widowControl w:val="0"/>
        <w:autoSpaceDE w:val="0"/>
        <w:autoSpaceDN w:val="0"/>
        <w:adjustRightInd w:val="0"/>
        <w:rPr>
          <w:rFonts w:ascii="Arial" w:hAnsi="Arial" w:cs="Arial"/>
          <w:color w:val="1A1A1A"/>
          <w:sz w:val="26"/>
          <w:szCs w:val="26"/>
        </w:rPr>
      </w:pPr>
      <w:hyperlink r:id="rId5" w:history="1">
        <w:r>
          <w:rPr>
            <w:rFonts w:ascii="Georgia" w:hAnsi="Georgia" w:cs="Georgia"/>
            <w:color w:val="0E44A2"/>
            <w:sz w:val="26"/>
            <w:szCs w:val="26"/>
            <w:u w:val="single" w:color="0E44A2"/>
          </w:rPr>
          <w:t>alain@generalsurplus2000.com</w:t>
        </w:r>
      </w:hyperlink>
    </w:p>
    <w:p w14:paraId="4F7BA046"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w:t>
      </w:r>
    </w:p>
    <w:p w14:paraId="54C08DE5"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Monsieur Lemire,</w:t>
      </w:r>
    </w:p>
    <w:p w14:paraId="7A107CAE"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w:t>
      </w:r>
    </w:p>
    <w:p w14:paraId="658C0E07"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La présente lettre vise à dénoncer la publicité de l’entreprise « General Surplus 2000 Inc.» vue dans le Nouvelliste du 13 mai 2015 à la page 6 (Voir ci-joint). La Table de concertation du mouvement des femmes de la Mauricie (TCMFM) l’a portée à notre attention et nous souhaitons appuyer sa dénonciation.</w:t>
      </w:r>
    </w:p>
    <w:p w14:paraId="49031542"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w:t>
      </w:r>
    </w:p>
    <w:p w14:paraId="16536257"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xml:space="preserve">Nous jugeons cette publicité sexiste car elle utilise la sexualité et le corps de façon indue afin de vendre un produit qui ne leur est aucunement lié. L'image présentée dans la publicité s’inspire de l’esthétique pornographique avec la semi-nudité et le type de vêtement porté par le mannequin. De plus, le mannequin projette un modèle de beauté irréel (retouches de l’image, chirurgie esthétique, etc.). Quant aux sous-entendus à connotation sexuelle (« Nous avons l’outil qu’il vous faut !! Le magasin de jouets de papa !! »)  </w:t>
      </w:r>
      <w:proofErr w:type="gramStart"/>
      <w:r>
        <w:rPr>
          <w:rFonts w:ascii="Georgia" w:hAnsi="Georgia" w:cs="Georgia"/>
          <w:color w:val="141414"/>
          <w:sz w:val="26"/>
          <w:szCs w:val="26"/>
        </w:rPr>
        <w:t>sont</w:t>
      </w:r>
      <w:proofErr w:type="gramEnd"/>
      <w:r>
        <w:rPr>
          <w:rFonts w:ascii="Georgia" w:hAnsi="Georgia" w:cs="Georgia"/>
          <w:color w:val="141414"/>
          <w:sz w:val="26"/>
          <w:szCs w:val="26"/>
        </w:rPr>
        <w:t xml:space="preserve"> non seulement de mauvais goût, mais également réducteurs pour les femmes et les hommes.</w:t>
      </w:r>
    </w:p>
    <w:p w14:paraId="17F06386"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w:t>
      </w:r>
    </w:p>
    <w:p w14:paraId="7C26BCD4"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La réduction des femmes à des clichés et des stéréotypes de ce genre les enferme dans des rôles qu’elles n’ont pas choisis et qui les limitent. Quant à l’objectification, elle les réduit à être des objets plutôt que des sujets actant et pensant et a des impacts néfastes sur l’estime et la santé tant physique que mentale de nombreuses femmes mais également d’hommes. Les messages publicitaires banalisant l’hypersexualisation et misant sur la sexualité laissent entendre que la valeur des femmes réside dans leur pouvoir de séduction et imposent des normes esthétiques et comportementales néfastes pour l’égalité entre les femmes et les hommes.</w:t>
      </w:r>
    </w:p>
    <w:p w14:paraId="75271736"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w:t>
      </w:r>
    </w:p>
    <w:p w14:paraId="77B258BE"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C’est donc par souci d’égalité que la Coalition nationale contre les publicités sexistes (CNCPS) appuie la dénonciation effectuée par la TCMFM. La publicité de Général Surplus 2000 Inc. est un excellent exemple de l’objectification des femmes à des fins publicitaires, de la banalisation de la sexualité et de l’usage de clichés et de stéréotypes qui nuisent à l’égalité entre les femmes et les hommes.</w:t>
      </w:r>
    </w:p>
    <w:p w14:paraId="1003610B"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w:t>
      </w:r>
    </w:p>
    <w:p w14:paraId="6CAEABC0"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En ce sens, nous souhaitons que la dite publicité ne soit plus diffusée, mais surtout, nous souhaitons que les publicités que vous diffuserez à l’avenir seront plus respectueuses à l’égard des femmes.</w:t>
      </w:r>
    </w:p>
    <w:p w14:paraId="03FFCCE8"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 </w:t>
      </w:r>
    </w:p>
    <w:p w14:paraId="07647FFB" w14:textId="77777777" w:rsidR="00652908" w:rsidRDefault="00652908" w:rsidP="00652908">
      <w:pPr>
        <w:widowControl w:val="0"/>
        <w:autoSpaceDE w:val="0"/>
        <w:autoSpaceDN w:val="0"/>
        <w:adjustRightInd w:val="0"/>
        <w:rPr>
          <w:rFonts w:ascii="Arial" w:hAnsi="Arial" w:cs="Arial"/>
          <w:color w:val="1A1A1A"/>
          <w:sz w:val="26"/>
          <w:szCs w:val="26"/>
        </w:rPr>
      </w:pPr>
      <w:r>
        <w:rPr>
          <w:rFonts w:ascii="Georgia" w:hAnsi="Georgia" w:cs="Georgia"/>
          <w:color w:val="141414"/>
          <w:sz w:val="26"/>
          <w:szCs w:val="26"/>
        </w:rPr>
        <w:t>En attente d’une réponse de votre part,</w:t>
      </w:r>
    </w:p>
    <w:p w14:paraId="358E6D4B" w14:textId="77777777" w:rsidR="00652908" w:rsidRDefault="00652908" w:rsidP="00652908">
      <w:r>
        <w:rPr>
          <w:rFonts w:ascii="Arial" w:hAnsi="Arial" w:cs="Arial"/>
          <w:color w:val="1A1A1A"/>
          <w:sz w:val="26"/>
          <w:szCs w:val="26"/>
        </w:rPr>
        <w:t> </w:t>
      </w:r>
      <w:bookmarkStart w:id="0" w:name="_GoBack"/>
      <w:bookmarkEnd w:id="0"/>
    </w:p>
    <w:sectPr w:rsidR="00652908" w:rsidSect="00211BC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DA"/>
    <w:rsid w:val="003477CF"/>
    <w:rsid w:val="005414DA"/>
    <w:rsid w:val="00652908"/>
    <w:rsid w:val="00FB4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6F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ain@generalsurplus2000.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2068</Characters>
  <Application>Microsoft Macintosh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2</cp:revision>
  <dcterms:created xsi:type="dcterms:W3CDTF">2015-05-15T21:20:00Z</dcterms:created>
  <dcterms:modified xsi:type="dcterms:W3CDTF">2015-05-15T21:33:00Z</dcterms:modified>
</cp:coreProperties>
</file>